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62" w:rsidRPr="00D50E62" w:rsidRDefault="00D50E62" w:rsidP="00D50E62">
      <w:pPr>
        <w:pStyle w:val="ListParagraph"/>
        <w:widowControl w:val="0"/>
        <w:numPr>
          <w:ilvl w:val="0"/>
          <w:numId w:val="5"/>
        </w:numPr>
        <w:spacing w:before="100" w:beforeAutospacing="1" w:after="100" w:afterAutospacing="1"/>
        <w:rPr>
          <w:color w:val="000000"/>
        </w:rPr>
      </w:pPr>
      <w:bookmarkStart w:id="0" w:name="_GoBack"/>
      <w:bookmarkEnd w:id="0"/>
      <w:r w:rsidRPr="00D50E62">
        <w:rPr>
          <w:color w:val="000000"/>
          <w:kern w:val="2"/>
        </w:rPr>
        <w:t xml:space="preserve">Last week, our theme was "Passionately Loves God" and we spent time together praying with thanksgiving and praise. Did God bring to mind any of these prayers in a way that brought fresh gratitude or conviction?  (God's character, the gift of salvation, our baptism, the Lord's provision, interceding for others). </w:t>
      </w:r>
    </w:p>
    <w:p w:rsidR="00D50E62" w:rsidRPr="00D50E62" w:rsidRDefault="00D50E62" w:rsidP="00D50E62">
      <w:pPr>
        <w:widowControl w:val="0"/>
        <w:spacing w:before="100" w:beforeAutospacing="1" w:after="100" w:afterAutospacing="1"/>
        <w:ind w:firstLine="60"/>
        <w:rPr>
          <w:color w:val="000000"/>
        </w:rPr>
      </w:pPr>
    </w:p>
    <w:p w:rsidR="00D50E62" w:rsidRPr="00D50E62" w:rsidRDefault="00D50E62" w:rsidP="00D50E62">
      <w:pPr>
        <w:pStyle w:val="ListParagraph"/>
        <w:widowControl w:val="0"/>
        <w:numPr>
          <w:ilvl w:val="0"/>
          <w:numId w:val="5"/>
        </w:numPr>
        <w:spacing w:before="100" w:beforeAutospacing="1" w:after="100" w:afterAutospacing="1"/>
        <w:rPr>
          <w:color w:val="000000"/>
        </w:rPr>
      </w:pPr>
      <w:r w:rsidRPr="00D50E62">
        <w:rPr>
          <w:color w:val="000000"/>
          <w:kern w:val="2"/>
        </w:rPr>
        <w:t xml:space="preserve">2 Timothy 3:16-17 tells us that </w:t>
      </w:r>
      <w:r w:rsidRPr="00D50E62">
        <w:rPr>
          <w:i/>
          <w:iCs/>
          <w:color w:val="000000"/>
          <w:kern w:val="2"/>
        </w:rPr>
        <w:t xml:space="preserve">“all scripture is God-breathed and is useful for teaching, rebuking, correcting, and training in righteousness so that the people of God may be thoroughly equipped for every good work.” </w:t>
      </w:r>
      <w:r w:rsidRPr="00D50E62">
        <w:rPr>
          <w:color w:val="000000"/>
          <w:kern w:val="2"/>
        </w:rPr>
        <w:t>Do you accept all scripture for this purpose or do you find yourself picking and choosing certain verses to focus on? How might this limit us in the goal of being transformed and renewed in our minds?</w:t>
      </w:r>
    </w:p>
    <w:p w:rsidR="00D50E62" w:rsidRPr="00D50E62" w:rsidRDefault="00D50E62" w:rsidP="00D50E62">
      <w:pPr>
        <w:widowControl w:val="0"/>
        <w:spacing w:before="100" w:beforeAutospacing="1" w:after="100" w:afterAutospacing="1"/>
        <w:ind w:firstLine="60"/>
        <w:rPr>
          <w:color w:val="000000"/>
          <w:u w:val="single"/>
        </w:rPr>
      </w:pPr>
    </w:p>
    <w:p w:rsidR="00D50E62" w:rsidRPr="00D50E62" w:rsidRDefault="00D50E62" w:rsidP="00D50E62">
      <w:pPr>
        <w:pStyle w:val="ListParagraph"/>
        <w:widowControl w:val="0"/>
        <w:numPr>
          <w:ilvl w:val="0"/>
          <w:numId w:val="5"/>
        </w:numPr>
        <w:spacing w:before="100" w:beforeAutospacing="1" w:after="100" w:afterAutospacing="1"/>
        <w:rPr>
          <w:color w:val="000000"/>
        </w:rPr>
      </w:pPr>
      <w:r w:rsidRPr="00D50E62">
        <w:rPr>
          <w:color w:val="000000"/>
          <w:kern w:val="2"/>
        </w:rPr>
        <w:t xml:space="preserve">Can you think of a time when a verse you have always known suddenly felt alive and relevant in new ways? Share this verse and your </w:t>
      </w:r>
      <w:r w:rsidR="00527195" w:rsidRPr="00D50E62">
        <w:rPr>
          <w:color w:val="000000"/>
          <w:kern w:val="2"/>
        </w:rPr>
        <w:t>light bulb</w:t>
      </w:r>
      <w:r w:rsidRPr="00D50E62">
        <w:rPr>
          <w:color w:val="000000"/>
          <w:kern w:val="2"/>
        </w:rPr>
        <w:t xml:space="preserve"> moment. </w:t>
      </w:r>
    </w:p>
    <w:p w:rsidR="00D50E62" w:rsidRPr="00D50E62" w:rsidRDefault="00D50E62" w:rsidP="00D50E62">
      <w:pPr>
        <w:widowControl w:val="0"/>
        <w:spacing w:before="100" w:beforeAutospacing="1" w:after="100" w:afterAutospacing="1"/>
        <w:ind w:firstLine="60"/>
        <w:rPr>
          <w:color w:val="000000"/>
        </w:rPr>
      </w:pPr>
    </w:p>
    <w:p w:rsidR="00D50E62" w:rsidRPr="00D50E62" w:rsidRDefault="00D50E62" w:rsidP="00D50E62">
      <w:pPr>
        <w:pStyle w:val="ListParagraph"/>
        <w:widowControl w:val="0"/>
        <w:numPr>
          <w:ilvl w:val="0"/>
          <w:numId w:val="5"/>
        </w:numPr>
        <w:spacing w:before="100" w:beforeAutospacing="1" w:after="100" w:afterAutospacing="1"/>
        <w:rPr>
          <w:color w:val="000000"/>
        </w:rPr>
      </w:pPr>
      <w:r w:rsidRPr="00D50E62">
        <w:rPr>
          <w:color w:val="000000"/>
          <w:kern w:val="2"/>
        </w:rPr>
        <w:t xml:space="preserve">When you read scripture, do you find yourself reading the blessings for yourself and the convictions for others or vice versa? How can we train ourselves to be more aware of this so that we can receive </w:t>
      </w:r>
      <w:r w:rsidRPr="00D50E62">
        <w:rPr>
          <w:i/>
          <w:iCs/>
          <w:color w:val="000000"/>
          <w:kern w:val="2"/>
        </w:rPr>
        <w:t>all</w:t>
      </w:r>
      <w:r w:rsidRPr="00D50E62">
        <w:rPr>
          <w:color w:val="000000"/>
          <w:kern w:val="2"/>
        </w:rPr>
        <w:t xml:space="preserve"> of God’s Word as true for us as well as view </w:t>
      </w:r>
      <w:r w:rsidRPr="00D50E62">
        <w:rPr>
          <w:i/>
          <w:iCs/>
          <w:color w:val="000000"/>
          <w:kern w:val="2"/>
        </w:rPr>
        <w:t>all</w:t>
      </w:r>
      <w:r w:rsidRPr="00D50E62">
        <w:rPr>
          <w:color w:val="000000"/>
          <w:kern w:val="2"/>
        </w:rPr>
        <w:t xml:space="preserve"> of God’s Word as true for others too?</w:t>
      </w:r>
    </w:p>
    <w:p w:rsidR="00D50E62" w:rsidRPr="00D50E62" w:rsidRDefault="00D50E62" w:rsidP="00D50E62">
      <w:pPr>
        <w:widowControl w:val="0"/>
        <w:spacing w:before="100" w:beforeAutospacing="1" w:after="100" w:afterAutospacing="1"/>
        <w:ind w:firstLine="60"/>
        <w:rPr>
          <w:color w:val="000000"/>
        </w:rPr>
      </w:pPr>
    </w:p>
    <w:p w:rsidR="00D50E62" w:rsidRPr="00D50E62" w:rsidRDefault="00D50E62" w:rsidP="00D50E62">
      <w:pPr>
        <w:pStyle w:val="ListParagraph"/>
        <w:widowControl w:val="0"/>
        <w:numPr>
          <w:ilvl w:val="0"/>
          <w:numId w:val="5"/>
        </w:numPr>
        <w:spacing w:before="100" w:beforeAutospacing="1" w:after="100" w:afterAutospacing="1"/>
        <w:rPr>
          <w:color w:val="000000"/>
        </w:rPr>
      </w:pPr>
      <w:r w:rsidRPr="00D50E62">
        <w:rPr>
          <w:color w:val="000000"/>
          <w:kern w:val="2"/>
        </w:rPr>
        <w:t>Is there a part of the Bible you have never explored or feel particularly drawn to? Perhaps it</w:t>
      </w:r>
      <w:r>
        <w:rPr>
          <w:color w:val="000000"/>
          <w:kern w:val="2"/>
        </w:rPr>
        <w:t>’</w:t>
      </w:r>
      <w:r w:rsidRPr="00D50E62">
        <w:rPr>
          <w:color w:val="000000"/>
          <w:kern w:val="2"/>
        </w:rPr>
        <w:t>s time to dive deeper. The more you know of God’s Word, the more you will know of His character. How can we encourage one another to follow-through and dig into God’s Word this week?</w:t>
      </w:r>
    </w:p>
    <w:p w:rsidR="00D50E62" w:rsidRPr="00D50E62" w:rsidRDefault="00D50E62" w:rsidP="00D50E62">
      <w:pPr>
        <w:rPr>
          <w:rFonts w:ascii="Tahoma" w:eastAsia="Times New Roman" w:hAnsi="Tahoma" w:cs="Tahoma"/>
          <w:color w:val="000000"/>
        </w:rPr>
      </w:pPr>
    </w:p>
    <w:p w:rsidR="00E04C2E" w:rsidRPr="00D50E62" w:rsidRDefault="00E04C2E" w:rsidP="00D50E62">
      <w:pPr>
        <w:pStyle w:val="ListParagraph"/>
        <w:spacing w:before="120" w:after="120"/>
      </w:pPr>
    </w:p>
    <w:sectPr w:rsidR="00E04C2E" w:rsidRPr="00D50E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6B" w:rsidRDefault="00CE5E6B" w:rsidP="00163D5F">
      <w:r>
        <w:separator/>
      </w:r>
    </w:p>
  </w:endnote>
  <w:endnote w:type="continuationSeparator" w:id="0">
    <w:p w:rsidR="00CE5E6B" w:rsidRDefault="00CE5E6B" w:rsidP="0016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6B" w:rsidRDefault="00CE5E6B" w:rsidP="00163D5F">
      <w:r>
        <w:separator/>
      </w:r>
    </w:p>
  </w:footnote>
  <w:footnote w:type="continuationSeparator" w:id="0">
    <w:p w:rsidR="00CE5E6B" w:rsidRDefault="00CE5E6B" w:rsidP="00163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F" w:rsidRPr="006254BF" w:rsidRDefault="006254BF" w:rsidP="006254BF">
    <w:pPr>
      <w:spacing w:before="100" w:beforeAutospacing="1" w:after="100" w:afterAutospacing="1"/>
      <w:jc w:val="center"/>
      <w:rPr>
        <w:sz w:val="28"/>
        <w:szCs w:val="28"/>
      </w:rPr>
    </w:pPr>
    <w:r w:rsidRPr="006254BF">
      <w:rPr>
        <w:b/>
        <w:bCs/>
        <w:color w:val="000000"/>
        <w:sz w:val="28"/>
        <w:szCs w:val="28"/>
      </w:rPr>
      <w:t xml:space="preserve">Supplemental ALIVE! Small Group </w:t>
    </w:r>
    <w:r w:rsidR="00D348A0">
      <w:rPr>
        <w:b/>
        <w:bCs/>
        <w:color w:val="000000"/>
        <w:sz w:val="28"/>
        <w:szCs w:val="28"/>
      </w:rPr>
      <w:t xml:space="preserve">Discussion </w:t>
    </w:r>
    <w:r w:rsidRPr="006254BF">
      <w:rPr>
        <w:b/>
        <w:bCs/>
        <w:color w:val="000000"/>
        <w:sz w:val="28"/>
        <w:szCs w:val="28"/>
      </w:rPr>
      <w:t>Questions</w:t>
    </w:r>
    <w:r w:rsidRPr="006254BF">
      <w:rPr>
        <w:b/>
        <w:bCs/>
        <w:color w:val="000000"/>
        <w:sz w:val="28"/>
        <w:szCs w:val="28"/>
      </w:rPr>
      <w:br/>
    </w:r>
    <w:r w:rsidR="00163D5F" w:rsidRPr="006254BF">
      <w:rPr>
        <w:b/>
        <w:bCs/>
        <w:color w:val="000000"/>
        <w:sz w:val="28"/>
        <w:szCs w:val="28"/>
      </w:rPr>
      <w:t xml:space="preserve">Week </w:t>
    </w:r>
    <w:r w:rsidR="00D50E62">
      <w:rPr>
        <w:b/>
        <w:bCs/>
        <w:color w:val="000000"/>
        <w:sz w:val="28"/>
        <w:szCs w:val="28"/>
      </w:rPr>
      <w:t>3</w:t>
    </w:r>
    <w:r w:rsidR="00163D5F" w:rsidRPr="006254BF">
      <w:rPr>
        <w:b/>
        <w:bCs/>
        <w:color w:val="000000"/>
        <w:sz w:val="28"/>
        <w:szCs w:val="28"/>
      </w:rPr>
      <w:t xml:space="preserve">: </w:t>
    </w:r>
    <w:r w:rsidR="00D50E62">
      <w:rPr>
        <w:b/>
        <w:bCs/>
        <w:color w:val="000000"/>
        <w:sz w:val="28"/>
        <w:szCs w:val="28"/>
      </w:rPr>
      <w:t>Hungers for God’s Word</w:t>
    </w:r>
  </w:p>
  <w:p w:rsidR="00163D5F" w:rsidRDefault="00163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853"/>
    <w:multiLevelType w:val="hybridMultilevel"/>
    <w:tmpl w:val="9A2E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06E73"/>
    <w:multiLevelType w:val="hybridMultilevel"/>
    <w:tmpl w:val="8DD25B98"/>
    <w:lvl w:ilvl="0" w:tplc="9AAAF10E">
      <w:start w:val="1"/>
      <w:numFmt w:val="decimal"/>
      <w:lvlText w:val="%1)"/>
      <w:lvlJc w:val="left"/>
      <w:pPr>
        <w:ind w:left="720" w:hanging="360"/>
      </w:pPr>
      <w:rPr>
        <w:rFont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8779B"/>
    <w:multiLevelType w:val="hybridMultilevel"/>
    <w:tmpl w:val="15F6C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B160E"/>
    <w:multiLevelType w:val="hybridMultilevel"/>
    <w:tmpl w:val="BBE8277C"/>
    <w:lvl w:ilvl="0" w:tplc="9AAAF10E">
      <w:start w:val="1"/>
      <w:numFmt w:val="decimal"/>
      <w:lvlText w:val="%1)"/>
      <w:lvlJc w:val="left"/>
      <w:pPr>
        <w:ind w:left="720" w:hanging="360"/>
      </w:pPr>
      <w:rPr>
        <w:rFont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23BCB"/>
    <w:multiLevelType w:val="hybridMultilevel"/>
    <w:tmpl w:val="15104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5F"/>
    <w:rsid w:val="00090BEC"/>
    <w:rsid w:val="000B4C47"/>
    <w:rsid w:val="00163D5F"/>
    <w:rsid w:val="00390FBD"/>
    <w:rsid w:val="00527195"/>
    <w:rsid w:val="006254BF"/>
    <w:rsid w:val="006D1EE3"/>
    <w:rsid w:val="009D41E6"/>
    <w:rsid w:val="00C409E3"/>
    <w:rsid w:val="00CE5E6B"/>
    <w:rsid w:val="00D348A0"/>
    <w:rsid w:val="00D50E62"/>
    <w:rsid w:val="00E0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5F"/>
    <w:pPr>
      <w:ind w:left="720"/>
      <w:contextualSpacing/>
    </w:pPr>
  </w:style>
  <w:style w:type="paragraph" w:styleId="Header">
    <w:name w:val="header"/>
    <w:basedOn w:val="Normal"/>
    <w:link w:val="HeaderChar"/>
    <w:uiPriority w:val="99"/>
    <w:unhideWhenUsed/>
    <w:rsid w:val="00163D5F"/>
    <w:pPr>
      <w:tabs>
        <w:tab w:val="center" w:pos="4680"/>
        <w:tab w:val="right" w:pos="9360"/>
      </w:tabs>
    </w:pPr>
  </w:style>
  <w:style w:type="character" w:customStyle="1" w:styleId="HeaderChar">
    <w:name w:val="Header Char"/>
    <w:basedOn w:val="DefaultParagraphFont"/>
    <w:link w:val="Header"/>
    <w:uiPriority w:val="99"/>
    <w:rsid w:val="00163D5F"/>
    <w:rPr>
      <w:rFonts w:ascii="Times New Roman" w:hAnsi="Times New Roman" w:cs="Times New Roman"/>
      <w:sz w:val="24"/>
      <w:szCs w:val="24"/>
    </w:rPr>
  </w:style>
  <w:style w:type="paragraph" w:styleId="Footer">
    <w:name w:val="footer"/>
    <w:basedOn w:val="Normal"/>
    <w:link w:val="FooterChar"/>
    <w:uiPriority w:val="99"/>
    <w:unhideWhenUsed/>
    <w:rsid w:val="00163D5F"/>
    <w:pPr>
      <w:tabs>
        <w:tab w:val="center" w:pos="4680"/>
        <w:tab w:val="right" w:pos="9360"/>
      </w:tabs>
    </w:pPr>
  </w:style>
  <w:style w:type="character" w:customStyle="1" w:styleId="FooterChar">
    <w:name w:val="Footer Char"/>
    <w:basedOn w:val="DefaultParagraphFont"/>
    <w:link w:val="Footer"/>
    <w:uiPriority w:val="99"/>
    <w:rsid w:val="00163D5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5F"/>
    <w:pPr>
      <w:ind w:left="720"/>
      <w:contextualSpacing/>
    </w:pPr>
  </w:style>
  <w:style w:type="paragraph" w:styleId="Header">
    <w:name w:val="header"/>
    <w:basedOn w:val="Normal"/>
    <w:link w:val="HeaderChar"/>
    <w:uiPriority w:val="99"/>
    <w:unhideWhenUsed/>
    <w:rsid w:val="00163D5F"/>
    <w:pPr>
      <w:tabs>
        <w:tab w:val="center" w:pos="4680"/>
        <w:tab w:val="right" w:pos="9360"/>
      </w:tabs>
    </w:pPr>
  </w:style>
  <w:style w:type="character" w:customStyle="1" w:styleId="HeaderChar">
    <w:name w:val="Header Char"/>
    <w:basedOn w:val="DefaultParagraphFont"/>
    <w:link w:val="Header"/>
    <w:uiPriority w:val="99"/>
    <w:rsid w:val="00163D5F"/>
    <w:rPr>
      <w:rFonts w:ascii="Times New Roman" w:hAnsi="Times New Roman" w:cs="Times New Roman"/>
      <w:sz w:val="24"/>
      <w:szCs w:val="24"/>
    </w:rPr>
  </w:style>
  <w:style w:type="paragraph" w:styleId="Footer">
    <w:name w:val="footer"/>
    <w:basedOn w:val="Normal"/>
    <w:link w:val="FooterChar"/>
    <w:uiPriority w:val="99"/>
    <w:unhideWhenUsed/>
    <w:rsid w:val="00163D5F"/>
    <w:pPr>
      <w:tabs>
        <w:tab w:val="center" w:pos="4680"/>
        <w:tab w:val="right" w:pos="9360"/>
      </w:tabs>
    </w:pPr>
  </w:style>
  <w:style w:type="character" w:customStyle="1" w:styleId="FooterChar">
    <w:name w:val="Footer Char"/>
    <w:basedOn w:val="DefaultParagraphFont"/>
    <w:link w:val="Footer"/>
    <w:uiPriority w:val="99"/>
    <w:rsid w:val="00163D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9802">
      <w:bodyDiv w:val="1"/>
      <w:marLeft w:val="0"/>
      <w:marRight w:val="0"/>
      <w:marTop w:val="0"/>
      <w:marBottom w:val="0"/>
      <w:divBdr>
        <w:top w:val="none" w:sz="0" w:space="0" w:color="auto"/>
        <w:left w:val="none" w:sz="0" w:space="0" w:color="auto"/>
        <w:bottom w:val="none" w:sz="0" w:space="0" w:color="auto"/>
        <w:right w:val="none" w:sz="0" w:space="0" w:color="auto"/>
      </w:divBdr>
    </w:div>
    <w:div w:id="1120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Trinity United Presbyterian Church</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Ministry Team</cp:lastModifiedBy>
  <cp:revision>3</cp:revision>
  <cp:lastPrinted>2017-01-20T22:50:00Z</cp:lastPrinted>
  <dcterms:created xsi:type="dcterms:W3CDTF">2017-01-26T17:14:00Z</dcterms:created>
  <dcterms:modified xsi:type="dcterms:W3CDTF">2017-01-26T17:14:00Z</dcterms:modified>
</cp:coreProperties>
</file>